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0446F" w14:textId="77777777" w:rsidR="00A8415D" w:rsidRPr="00BC2442" w:rsidRDefault="00A8415D" w:rsidP="002C3150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2442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D0649" w:rsidRPr="00BC244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E3D0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C2442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143E43A6" w14:textId="77777777" w:rsidR="009C0B1A" w:rsidRPr="00BC2442" w:rsidRDefault="009C0B1A" w:rsidP="002C3150">
      <w:pPr>
        <w:ind w:left="482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3B5EB4E" w14:textId="77777777" w:rsidR="00624DF0" w:rsidRPr="00BC2442" w:rsidRDefault="00624DF0" w:rsidP="00624DF0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z6353"/>
      <w:bookmarkStart w:id="1" w:name="z6352"/>
      <w:bookmarkStart w:id="2" w:name="z6349"/>
      <w:bookmarkEnd w:id="0"/>
      <w:bookmarkEnd w:id="1"/>
      <w:bookmarkEnd w:id="2"/>
      <w:r w:rsidRPr="00BC2442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14:paraId="6510EB6C" w14:textId="77777777" w:rsidR="00624DF0" w:rsidRPr="00BC2442" w:rsidRDefault="00624DF0" w:rsidP="00624DF0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2442">
        <w:rPr>
          <w:rFonts w:ascii="Times New Roman" w:eastAsia="Times New Roman" w:hAnsi="Times New Roman" w:cs="Times New Roman"/>
          <w:sz w:val="28"/>
          <w:szCs w:val="28"/>
        </w:rPr>
        <w:t>к Правилам оказания</w:t>
      </w:r>
    </w:p>
    <w:p w14:paraId="55247124" w14:textId="77777777" w:rsidR="00624DF0" w:rsidRPr="00BC2442" w:rsidRDefault="00624DF0" w:rsidP="00624DF0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2442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</w:p>
    <w:p w14:paraId="721542EC" w14:textId="77777777" w:rsidR="00624DF0" w:rsidRPr="00BC2442" w:rsidRDefault="00624DF0" w:rsidP="00624DF0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2442">
        <w:rPr>
          <w:rFonts w:ascii="Times New Roman" w:eastAsia="Times New Roman" w:hAnsi="Times New Roman" w:cs="Times New Roman"/>
          <w:sz w:val="28"/>
          <w:szCs w:val="28"/>
        </w:rPr>
        <w:t xml:space="preserve"> «Включение в реестр владельцев</w:t>
      </w:r>
    </w:p>
    <w:p w14:paraId="34B55790" w14:textId="77777777" w:rsidR="00624DF0" w:rsidRPr="00BC2442" w:rsidRDefault="00624DF0" w:rsidP="00624DF0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2442">
        <w:rPr>
          <w:rFonts w:ascii="Times New Roman" w:eastAsia="Times New Roman" w:hAnsi="Times New Roman" w:cs="Times New Roman"/>
          <w:sz w:val="28"/>
          <w:szCs w:val="28"/>
        </w:rPr>
        <w:t>складов хранения собственных товаров»</w:t>
      </w:r>
    </w:p>
    <w:p w14:paraId="2BED04A8" w14:textId="77777777" w:rsidR="00624DF0" w:rsidRPr="00BC2442" w:rsidRDefault="00624DF0" w:rsidP="00624DF0">
      <w:pPr>
        <w:spacing w:line="0" w:lineRule="atLeast"/>
        <w:ind w:left="1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1" w:type="dxa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126"/>
        <w:gridCol w:w="6804"/>
      </w:tblGrid>
      <w:tr w:rsidR="00624DF0" w:rsidRPr="00BC2442" w14:paraId="114AB60F" w14:textId="77777777" w:rsidTr="00624DF0">
        <w:trPr>
          <w:trHeight w:val="30"/>
          <w:tblCellSpacing w:w="0" w:type="auto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8769A" w14:textId="77777777" w:rsidR="00624DF0" w:rsidRPr="00BC2442" w:rsidRDefault="00624DF0" w:rsidP="00624DF0">
            <w:pPr>
              <w:spacing w:line="240" w:lineRule="auto"/>
              <w:ind w:right="14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основных требований к оказанию государственной услуги </w:t>
            </w: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>«Включение в реестр владельцев складов хранения собственных товаров»</w:t>
            </w:r>
          </w:p>
        </w:tc>
      </w:tr>
      <w:tr w:rsidR="00624DF0" w:rsidRPr="00BC2442" w14:paraId="6E54DF90" w14:textId="77777777" w:rsidTr="00624DF0">
        <w:trPr>
          <w:trHeight w:val="30"/>
          <w:tblCellSpacing w:w="0" w:type="auto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71531" w14:textId="77777777" w:rsidR="00624DF0" w:rsidRPr="00BC2442" w:rsidRDefault="00624DF0" w:rsidP="00624DF0">
            <w:pPr>
              <w:spacing w:line="240" w:lineRule="auto"/>
              <w:ind w:right="146" w:firstLine="533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>Наименование подвида государственной услуги:</w:t>
            </w:r>
          </w:p>
          <w:p w14:paraId="2E34FE66" w14:textId="77777777" w:rsidR="00624DF0" w:rsidRPr="00BC2442" w:rsidRDefault="00624DF0" w:rsidP="00624DF0">
            <w:pPr>
              <w:spacing w:line="240" w:lineRule="auto"/>
              <w:ind w:right="146" w:firstLine="533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>1. Включение в реестр владельцев складов хранения собственных товаров;</w:t>
            </w:r>
          </w:p>
          <w:p w14:paraId="421063CC" w14:textId="77777777" w:rsidR="00624DF0" w:rsidRPr="00BC2442" w:rsidRDefault="00624DF0" w:rsidP="00624DF0">
            <w:pPr>
              <w:spacing w:line="240" w:lineRule="auto"/>
              <w:ind w:right="146" w:firstLine="533"/>
              <w:rPr>
                <w:rFonts w:ascii="Times New Roman" w:hAnsi="Times New Roman" w:cs="Times New Roman"/>
                <w:sz w:val="28"/>
                <w:szCs w:val="28"/>
              </w:rPr>
            </w:pPr>
            <w:r w:rsidRPr="004A79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Приостановление деятельности</w:t>
            </w: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9D173A9" w14:textId="77777777" w:rsidR="00624DF0" w:rsidRPr="00BC2442" w:rsidRDefault="00624DF0" w:rsidP="00624DF0">
            <w:pPr>
              <w:spacing w:line="240" w:lineRule="auto"/>
              <w:ind w:right="146" w:firstLine="533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>3. Возобновление деятельности;</w:t>
            </w:r>
          </w:p>
          <w:p w14:paraId="434ED91C" w14:textId="77777777" w:rsidR="00624DF0" w:rsidRPr="00BC2442" w:rsidRDefault="00624DF0" w:rsidP="00624DF0">
            <w:pPr>
              <w:spacing w:line="240" w:lineRule="auto"/>
              <w:ind w:right="146" w:firstLine="533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>4. Исключение из реестра владельцев складов хранения собственных товаров;</w:t>
            </w:r>
          </w:p>
          <w:p w14:paraId="42EBE249" w14:textId="77777777" w:rsidR="00624DF0" w:rsidRPr="00BC2442" w:rsidRDefault="00624DF0" w:rsidP="004A7932">
            <w:pPr>
              <w:spacing w:line="240" w:lineRule="auto"/>
              <w:ind w:right="146" w:firstLine="5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>5. Актуализация (корректировка) сведений о владельцах складов хранения собственных товаров.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24DF0" w:rsidRPr="00BC2442" w14:paraId="695ABDF8" w14:textId="77777777" w:rsidTr="00624DF0">
        <w:trPr>
          <w:trHeight w:val="30"/>
          <w:tblCellSpacing w:w="0" w:type="auto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1775F" w14:textId="77777777" w:rsidR="00624DF0" w:rsidRPr="00BC2442" w:rsidRDefault="00624DF0" w:rsidP="00624DF0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D4C42" w14:textId="77777777" w:rsidR="00624DF0" w:rsidRPr="00BC2442" w:rsidRDefault="00624DF0" w:rsidP="00624DF0">
            <w:pPr>
              <w:ind w:left="2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3442A" w14:textId="77777777" w:rsidR="00624DF0" w:rsidRPr="00BC2442" w:rsidRDefault="00624DF0" w:rsidP="0058534D">
            <w:pPr>
              <w:ind w:left="23"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Территориальные органы Комитета государственных доходов Министерства финансов Республики Казахстан по областям, городам Астан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Алматы и Шымкент</w:t>
            </w:r>
            <w:r w:rsidR="008119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11948" w:rsidRPr="002C3150">
              <w:rPr>
                <w:rFonts w:ascii="Times New Roman" w:hAnsi="Times New Roman" w:cs="Times New Roman"/>
                <w:sz w:val="28"/>
                <w:szCs w:val="28"/>
              </w:rPr>
              <w:t>(далее – услугодатель).</w:t>
            </w:r>
          </w:p>
        </w:tc>
      </w:tr>
      <w:tr w:rsidR="00624DF0" w:rsidRPr="00BC2442" w14:paraId="2548B105" w14:textId="77777777" w:rsidTr="00624DF0">
        <w:trPr>
          <w:trHeight w:val="30"/>
          <w:tblCellSpacing w:w="0" w:type="auto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6D492" w14:textId="77777777" w:rsidR="00624DF0" w:rsidRPr="00BC2442" w:rsidRDefault="00624DF0" w:rsidP="00624DF0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5BA16" w14:textId="77777777" w:rsidR="00624DF0" w:rsidRPr="00BC2442" w:rsidRDefault="00624DF0" w:rsidP="00624DF0">
            <w:pPr>
              <w:ind w:left="2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097B0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посредством веб-портала «электронного правительства»: www.egov.kz (далее – портал);</w:t>
            </w:r>
          </w:p>
          <w:p w14:paraId="59080F88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BC24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 xml:space="preserve">  посредством объектов информатизации, информационной системы Астана-1 www.keden.kgd.gov.kz (далее – ИС Астана-1).</w:t>
            </w:r>
          </w:p>
        </w:tc>
      </w:tr>
      <w:tr w:rsidR="00624DF0" w:rsidRPr="00BC2442" w14:paraId="05872CC1" w14:textId="77777777" w:rsidTr="00624DF0">
        <w:trPr>
          <w:trHeight w:val="30"/>
          <w:tblCellSpacing w:w="0" w:type="auto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BD3C5" w14:textId="77777777" w:rsidR="00624DF0" w:rsidRPr="00BC2442" w:rsidRDefault="00624DF0" w:rsidP="00624DF0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82D4A" w14:textId="77777777" w:rsidR="00624DF0" w:rsidRPr="00BC2442" w:rsidRDefault="00624DF0" w:rsidP="00624DF0">
            <w:pPr>
              <w:ind w:left="2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Сроки оказания государственной услуги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E727B" w14:textId="77777777" w:rsidR="00624DF0" w:rsidRPr="00BC2442" w:rsidRDefault="00624DF0" w:rsidP="0058534D">
            <w:pPr>
              <w:tabs>
                <w:tab w:val="left" w:pos="1669"/>
              </w:tabs>
              <w:spacing w:line="240" w:lineRule="auto"/>
              <w:ind w:left="109"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A79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включение 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реестр </w:t>
            </w: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 xml:space="preserve">владельцев 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складов хранения собственных товаров либо отказ в оказании государственной услуги в случаях и по основаниям, указанным в пункте 9 настоящего Перечня – в течение 10 (десяти) рабочих дней со дня регистрации заявления;</w:t>
            </w:r>
          </w:p>
          <w:p w14:paraId="136AC99B" w14:textId="77777777" w:rsidR="00624DF0" w:rsidRPr="00BC2442" w:rsidRDefault="00624DF0" w:rsidP="0058534D">
            <w:pPr>
              <w:tabs>
                <w:tab w:val="left" w:pos="1669"/>
              </w:tabs>
              <w:spacing w:line="240" w:lineRule="auto"/>
              <w:ind w:left="109"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приостановление деятельности – в течение 3 (трёх) рабочих дней;</w:t>
            </w:r>
          </w:p>
          <w:p w14:paraId="02C4E886" w14:textId="77777777" w:rsidR="00624DF0" w:rsidRPr="004A7932" w:rsidRDefault="00624DF0" w:rsidP="0058534D">
            <w:pPr>
              <w:tabs>
                <w:tab w:val="left" w:pos="1669"/>
              </w:tabs>
              <w:spacing w:line="240" w:lineRule="auto"/>
              <w:ind w:left="109" w:right="13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</w:t>
            </w:r>
            <w:r w:rsidRPr="004A79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возобновление деятельности – в течение 3 (трёх) рабочих дней;</w:t>
            </w:r>
          </w:p>
          <w:p w14:paraId="57190C68" w14:textId="77777777" w:rsidR="00624DF0" w:rsidRPr="004A7932" w:rsidRDefault="00624DF0" w:rsidP="0058534D">
            <w:pPr>
              <w:tabs>
                <w:tab w:val="left" w:pos="1669"/>
              </w:tabs>
              <w:spacing w:line="240" w:lineRule="auto"/>
              <w:ind w:left="109" w:right="13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79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4) исключение из реестра владельцев складов хранения собственных товаров торговли в течение 3 (трёх) рабочих дней;</w:t>
            </w:r>
          </w:p>
          <w:p w14:paraId="76FDE6AB" w14:textId="77777777" w:rsidR="00624DF0" w:rsidRPr="00BC2442" w:rsidRDefault="00624DF0" w:rsidP="0058534D">
            <w:pPr>
              <w:ind w:left="23"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5) актуализация (корректировка) сведений о владельцах складов хранения собственных товаров – в течение 3 (трёх) рабочих </w:t>
            </w:r>
            <w:r w:rsidRPr="004A79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дней</w:t>
            </w:r>
            <w:r w:rsidR="004A79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</w:tc>
      </w:tr>
      <w:tr w:rsidR="00624DF0" w:rsidRPr="00BC2442" w14:paraId="3E9B7B1E" w14:textId="77777777" w:rsidTr="00624DF0">
        <w:trPr>
          <w:trHeight w:val="30"/>
          <w:tblCellSpacing w:w="0" w:type="auto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C9AB1" w14:textId="77777777" w:rsidR="00624DF0" w:rsidRPr="00BC2442" w:rsidRDefault="00624DF0" w:rsidP="00624DF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74315" w14:textId="77777777" w:rsidR="00624DF0" w:rsidRPr="00BC2442" w:rsidRDefault="00624DF0" w:rsidP="00624DF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53ABF" w14:textId="77777777" w:rsidR="00624DF0" w:rsidRPr="00BC2442" w:rsidRDefault="00624DF0" w:rsidP="0058534D">
            <w:pPr>
              <w:ind w:left="23" w:right="132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Электронная (частично </w:t>
            </w:r>
            <w:r w:rsidRPr="004A79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автоматизированная)</w:t>
            </w:r>
            <w:r w:rsidR="004A79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24DF0" w:rsidRPr="00BC2442" w14:paraId="35862E75" w14:textId="77777777" w:rsidTr="00624DF0">
        <w:trPr>
          <w:trHeight w:val="30"/>
          <w:tblCellSpacing w:w="0" w:type="auto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EFD8B" w14:textId="77777777" w:rsidR="00624DF0" w:rsidRPr="00BC2442" w:rsidRDefault="00624DF0" w:rsidP="00624DF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1C0EC" w14:textId="77777777" w:rsidR="00624DF0" w:rsidRPr="00BC2442" w:rsidRDefault="00624DF0" w:rsidP="00624DF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2E84A" w14:textId="77777777" w:rsidR="00624DF0" w:rsidRPr="00BC2442" w:rsidRDefault="00624DF0" w:rsidP="0058534D">
            <w:pPr>
              <w:ind w:right="1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решение о включении в реестр владельцев складов хранения собственных товаров, с уведомлением;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2) мотивированный ответ об отказе в оказании государственной услуги в случаях и по основаниям, указанным в пункте 9 настоящего Перечня.</w:t>
            </w:r>
          </w:p>
        </w:tc>
      </w:tr>
      <w:tr w:rsidR="00624DF0" w:rsidRPr="00BC2442" w14:paraId="1347CB2F" w14:textId="77777777" w:rsidTr="00624DF0">
        <w:trPr>
          <w:trHeight w:val="30"/>
          <w:tblCellSpacing w:w="0" w:type="auto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11498" w14:textId="77777777" w:rsidR="00624DF0" w:rsidRPr="00BC2442" w:rsidRDefault="00624DF0" w:rsidP="00624DF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0001B" w14:textId="77777777" w:rsidR="00624DF0" w:rsidRPr="00BC2442" w:rsidRDefault="00624DF0" w:rsidP="00624DF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0F36F" w14:textId="77777777" w:rsidR="00624DF0" w:rsidRPr="00BC2442" w:rsidRDefault="00624DF0" w:rsidP="0058534D">
            <w:pPr>
              <w:ind w:left="23" w:right="132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услуга оказывается бесплатно</w:t>
            </w:r>
            <w:r w:rsidR="006E3C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624DF0" w:rsidRPr="00BC2442" w14:paraId="317C6F8A" w14:textId="77777777" w:rsidTr="00624DF0">
        <w:trPr>
          <w:trHeight w:val="30"/>
          <w:tblCellSpacing w:w="0" w:type="auto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A8618" w14:textId="77777777" w:rsidR="00624DF0" w:rsidRPr="00BC2442" w:rsidRDefault="00624DF0" w:rsidP="00624DF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70D26" w14:textId="77777777" w:rsidR="00624DF0" w:rsidRPr="00BC2442" w:rsidRDefault="00624DF0" w:rsidP="00624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График </w:t>
            </w:r>
            <w:r w:rsidR="003016FF"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работы </w:t>
            </w:r>
            <w:r w:rsidR="003016FF" w:rsidRPr="00BC244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услугодателя</w:t>
            </w:r>
            <w:r w:rsidR="003016FF"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объектов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  <w:p w14:paraId="7B90611D" w14:textId="77777777" w:rsidR="00624DF0" w:rsidRPr="00BC2442" w:rsidRDefault="00624DF0" w:rsidP="00624DF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A8E8B" w14:textId="565996BD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spacing w:val="2"/>
                <w:kern w:val="24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spacing w:val="2"/>
                <w:kern w:val="24"/>
                <w:sz w:val="28"/>
                <w:szCs w:val="28"/>
              </w:rPr>
              <w:t xml:space="preserve">Портала, ИС Астана-1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</w:t>
            </w:r>
            <w:r w:rsidR="00DC48B4" w:rsidRPr="00DC48B4">
              <w:rPr>
                <w:rFonts w:ascii="Times New Roman" w:hAnsi="Times New Roman" w:cs="Times New Roman"/>
                <w:spacing w:val="2"/>
                <w:kern w:val="24"/>
                <w:sz w:val="28"/>
                <w:szCs w:val="28"/>
              </w:rPr>
              <w:t xml:space="preserve">Трудовому кодексу Республики Казахстан (далее – Трудовой кодекс РК) </w:t>
            </w:r>
            <w:r w:rsidRPr="00BC2442">
              <w:rPr>
                <w:rFonts w:ascii="Times New Roman" w:hAnsi="Times New Roman" w:cs="Times New Roman"/>
                <w:spacing w:val="2"/>
                <w:kern w:val="24"/>
                <w:sz w:val="28"/>
                <w:szCs w:val="28"/>
              </w:rPr>
              <w:t>и Закону «О праздниках в Республике Казахстан» (далее – Закон о праздниках), прием заявления и выдача результата оказания государственной услуги осуществляется следующим рабочим днем).</w:t>
            </w:r>
          </w:p>
          <w:p w14:paraId="7D6B51D2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Адреса мест оказания государственной услуги размещены на интернет-ресурсе: </w:t>
            </w:r>
          </w:p>
          <w:p w14:paraId="192ED1B7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портала www.egov.kz;</w:t>
            </w:r>
          </w:p>
          <w:p w14:paraId="343006AA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BC2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 Астана-1  www.keden.kgd.gov.kz.</w:t>
            </w:r>
          </w:p>
        </w:tc>
      </w:tr>
      <w:tr w:rsidR="00624DF0" w:rsidRPr="00BC2442" w14:paraId="274DEFF5" w14:textId="77777777" w:rsidTr="00624DF0">
        <w:trPr>
          <w:trHeight w:val="30"/>
          <w:tblCellSpacing w:w="0" w:type="auto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FDB6D" w14:textId="77777777" w:rsidR="00624DF0" w:rsidRPr="00BC2442" w:rsidRDefault="00624DF0" w:rsidP="00624DF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21935A" w14:textId="77777777" w:rsidR="00624DF0" w:rsidRPr="00BC2442" w:rsidRDefault="00624DF0" w:rsidP="00624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документов</w:t>
            </w: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 xml:space="preserve"> и сведений, истребуемых у услугополучателя для оказания государственной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1ECAB8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портал</w:t>
            </w:r>
            <w:r w:rsidR="00F252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F2524B" w:rsidRPr="00BC2442">
              <w:rPr>
                <w:rFonts w:ascii="Times New Roman" w:hAnsi="Times New Roman" w:cs="Times New Roman"/>
                <w:spacing w:val="2"/>
                <w:kern w:val="24"/>
                <w:sz w:val="28"/>
                <w:szCs w:val="28"/>
              </w:rPr>
              <w:t>ИС Астана-1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14:paraId="3953EBC1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 по форме, согласно приложению 2 к настоящим Правилам.</w:t>
            </w:r>
          </w:p>
          <w:p w14:paraId="63882F24" w14:textId="235E70E9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Должностное лицо услугодателя производит таможенный осмотр помещений и территорий заявителя согласно статье 415 Кодекса Республики Казахстан «О таможенном регулировании в Республике Казахстан» (далее –</w:t>
            </w:r>
            <w:r w:rsidR="00DC48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1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Таможенный 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Кодекс) на соответствие требованиям, определенным пунктом 3 статьи 165 </w:t>
            </w:r>
            <w:r w:rsidR="006021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Таможенного 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Кодекса.</w:t>
            </w:r>
          </w:p>
          <w:p w14:paraId="7A8564B9" w14:textId="60242323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проведении осмотра услугополучатель предоставляет должностному лицу услугодателя копии документов, подтверждающих выполнение требований, определенных пунктом 3 статьи 165 </w:t>
            </w:r>
            <w:r w:rsidR="00DC48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Таможенного 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Кодекса.</w:t>
            </w:r>
          </w:p>
          <w:p w14:paraId="6A75F594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этом копии представленных документов прилагаются к акту таможенного осмотра помещений и территорий, который остается у услугодателя.</w:t>
            </w:r>
          </w:p>
          <w:p w14:paraId="4A5B3004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>Сведения о документе, удостоверяющем личность физического лица, о государственной регистрации (перерегистрации) юридического лица услугодатель получает из соответствующих государственных информационных систем через шлюз «электронного правительства».</w:t>
            </w:r>
          </w:p>
        </w:tc>
      </w:tr>
      <w:tr w:rsidR="00624DF0" w:rsidRPr="00BC2442" w14:paraId="2F158BDA" w14:textId="77777777" w:rsidTr="00624DF0">
        <w:trPr>
          <w:trHeight w:val="30"/>
          <w:tblCellSpacing w:w="0" w:type="auto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FB500F" w14:textId="77777777" w:rsidR="00624DF0" w:rsidRPr="00BC2442" w:rsidRDefault="00624DF0" w:rsidP="00624DF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3B4949" w14:textId="77777777" w:rsidR="00624DF0" w:rsidRPr="00BC2442" w:rsidRDefault="00624DF0" w:rsidP="00624DF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7367B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непредставление документов, указанных в пункте 8 </w:t>
            </w: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>настоящего Перечня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0471F909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несоответствие услугополучателя следующим условиям:</w:t>
            </w:r>
          </w:p>
          <w:p w14:paraId="236B748F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нахождение в собственности, хозяйственном ведении, оперативном управлении или аренде помещений и (или) на открытых площадках, при этом срок аренды должен быть не менее шести месяцев со дня подачи заявления;</w:t>
            </w:r>
          </w:p>
          <w:p w14:paraId="6C6364D1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сертифицированного весового оборудования, соответствующего характеру помещаемых товаров и транспортных средств, а в случае помещения газа в специальные хранилища – наличие соответствующих приборов учета;</w:t>
            </w:r>
          </w:p>
          <w:p w14:paraId="3C1FA215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территория должна быть обозначена в соответствии со статьей 404 </w:t>
            </w:r>
            <w:r w:rsidR="00193F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Таможенного 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Кодекса;</w:t>
            </w:r>
          </w:p>
          <w:p w14:paraId="2499D8B8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наличие технически исправных подъездных путей, а также мест для досмотра товаров, имеющих твердое покрытие (бетонное, асфальтовое, резиновое либо иное 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твердое покрытие), в том числе крытых площадок, оснащенных электрическим освещением;</w:t>
            </w:r>
          </w:p>
          <w:p w14:paraId="3D1BE38F" w14:textId="77777777" w:rsidR="00CF547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территория, включая погрузочно-разгрузочные площадки (одно или несколько складских помещений и площадок), должна располагаться по одному почтовому адресу и иметь непрерывное ограждение по всему периметру склада хранения собственных товаров</w:t>
            </w:r>
            <w:r w:rsidR="00CF5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71F5C12F" w14:textId="77777777" w:rsidR="00CF5472" w:rsidRPr="00CF5472" w:rsidRDefault="00CF5472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CF5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14:paraId="7C0118EA" w14:textId="77777777" w:rsidR="00CF5472" w:rsidRPr="00CF5472" w:rsidRDefault="00CF5472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CF5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настоящих правил;</w:t>
            </w:r>
          </w:p>
          <w:p w14:paraId="5125B820" w14:textId="77777777" w:rsidR="00624DF0" w:rsidRPr="00BC2442" w:rsidRDefault="00CF5472" w:rsidP="0058534D">
            <w:pPr>
              <w:ind w:right="1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CF5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отсутствие согласия услугополучателя, предоставляемого в соответствии со статьей 8 Закона Республики Казахстан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CF5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персональных данных и их защите»</w:t>
            </w:r>
            <w:r w:rsidRPr="00CF5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на доступ к персональным данным ограниченного доступа, которые требуются для оказания государственной услуги.</w:t>
            </w:r>
            <w:r w:rsidR="00624DF0" w:rsidRPr="00BC2442" w:rsidDel="004A3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24DF0" w:rsidRPr="00BC2442" w14:paraId="7B9E7CD8" w14:textId="77777777" w:rsidTr="00624DF0">
        <w:trPr>
          <w:trHeight w:val="30"/>
          <w:tblCellSpacing w:w="0" w:type="auto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2F712" w14:textId="77777777" w:rsidR="00624DF0" w:rsidRPr="00BC2442" w:rsidRDefault="00624DF0" w:rsidP="00624DF0">
            <w:pPr>
              <w:ind w:left="2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ED5550" w14:textId="77777777" w:rsidR="00624DF0" w:rsidRPr="00BC2442" w:rsidRDefault="00624DF0" w:rsidP="00624DF0">
            <w:pPr>
              <w:ind w:left="2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требования с учетом особенностей оказания государственной услуги, в том числе</w:t>
            </w:r>
            <w:r w:rsidRPr="00BC244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C24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оказываемой в электронной</w:t>
            </w:r>
          </w:p>
          <w:p w14:paraId="01EECDDC" w14:textId="77777777" w:rsidR="00624DF0" w:rsidRPr="00BC2442" w:rsidRDefault="00624DF0" w:rsidP="00624DF0">
            <w:pPr>
              <w:ind w:left="2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форме</w:t>
            </w:r>
          </w:p>
          <w:p w14:paraId="415C24B3" w14:textId="77777777" w:rsidR="00624DF0" w:rsidRPr="00BC2442" w:rsidRDefault="00624DF0" w:rsidP="00624DF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8AE37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Услугополучателям, имеющим в установленном Кодексом Республики Казахстан «О здоровье народа и системе здравоохранения»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контакт-центр 1414, 8 800 080 777 (при оказании услуги через Государственную корпорацию).</w:t>
            </w:r>
          </w:p>
          <w:p w14:paraId="0D402D87" w14:textId="5E303571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Услугополучатель имеет возможность получения государственной услуги в электронной форме через портал при условии наличия </w:t>
            </w:r>
            <w:r w:rsidR="00DC48B4" w:rsidRPr="00DC48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электронной цифровой подписью (далее – ЭЦП)</w:t>
            </w: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721F5AB3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Единого контакт-центра.</w:t>
            </w:r>
          </w:p>
          <w:p w14:paraId="37E769E2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Сервис цифровых документов доступен для пользователей, авторизованных в мобильном приложении.</w:t>
            </w:r>
            <w:bookmarkStart w:id="3" w:name="_GoBack"/>
            <w:bookmarkEnd w:id="3"/>
          </w:p>
          <w:p w14:paraId="43D5C976" w14:textId="77777777" w:rsidR="00624DF0" w:rsidRPr="00BC2442" w:rsidRDefault="00624DF0" w:rsidP="0058534D">
            <w:pPr>
              <w:ind w:right="132"/>
              <w:rPr>
                <w:rFonts w:ascii="Times New Roman" w:hAnsi="Times New Roman" w:cs="Times New Roman"/>
                <w:sz w:val="28"/>
                <w:szCs w:val="28"/>
              </w:rPr>
            </w:pPr>
            <w:r w:rsidRPr="00BC2442">
              <w:rPr>
                <w:rFonts w:ascii="Times New Roman" w:hAnsi="Times New Roman" w:cs="Times New Roman"/>
                <w:sz w:val="28"/>
                <w:szCs w:val="28"/>
              </w:rPr>
              <w:t>Для использования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«Цифровые документы» и выбрать необходимый документ.</w:t>
            </w:r>
          </w:p>
        </w:tc>
      </w:tr>
    </w:tbl>
    <w:p w14:paraId="0A286787" w14:textId="77777777" w:rsidR="00851CE1" w:rsidRPr="00BC2442" w:rsidRDefault="00851CE1" w:rsidP="00851CE1">
      <w:pPr>
        <w:spacing w:line="0" w:lineRule="atLeast"/>
        <w:ind w:left="304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851CE1" w:rsidRPr="00BC2442" w:rsidSect="00253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118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7368" w16cex:dateUtc="2025-12-12T05:56:00Z"/>
  <w16cex:commentExtensible w16cex:durableId="2CE67384" w16cex:dateUtc="2025-12-12T05:57:00Z"/>
  <w16cex:commentExtensible w16cex:durableId="2CE67392" w16cex:dateUtc="2025-12-12T05:57:00Z"/>
  <w16cex:commentExtensible w16cex:durableId="2CE673AD" w16cex:dateUtc="2025-12-12T0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AC93A5" w16cid:durableId="2CE67368"/>
  <w16cid:commentId w16cid:paraId="1AC3362F" w16cid:durableId="2CE67384"/>
  <w16cid:commentId w16cid:paraId="2F4C2137" w16cid:durableId="2CE67392"/>
  <w16cid:commentId w16cid:paraId="245ADB93" w16cid:durableId="2CE673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E0B55" w14:textId="77777777" w:rsidR="00102197" w:rsidRDefault="00102197" w:rsidP="008E0773">
      <w:pPr>
        <w:spacing w:line="240" w:lineRule="auto"/>
      </w:pPr>
      <w:r>
        <w:separator/>
      </w:r>
    </w:p>
  </w:endnote>
  <w:endnote w:type="continuationSeparator" w:id="0">
    <w:p w14:paraId="61196C92" w14:textId="77777777" w:rsidR="00102197" w:rsidRDefault="00102197" w:rsidP="008E07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AD1F9" w14:textId="77777777" w:rsidR="008E0773" w:rsidRDefault="008E077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28412" w14:textId="77777777" w:rsidR="008E0773" w:rsidRDefault="008E077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8AA03" w14:textId="77777777" w:rsidR="008E0773" w:rsidRDefault="008E077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71AF4" w14:textId="77777777" w:rsidR="00102197" w:rsidRDefault="00102197" w:rsidP="008E0773">
      <w:pPr>
        <w:spacing w:line="240" w:lineRule="auto"/>
      </w:pPr>
      <w:r>
        <w:separator/>
      </w:r>
    </w:p>
  </w:footnote>
  <w:footnote w:type="continuationSeparator" w:id="0">
    <w:p w14:paraId="24186669" w14:textId="77777777" w:rsidR="00102197" w:rsidRDefault="00102197" w:rsidP="008E07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37351" w14:textId="77777777" w:rsidR="008E0773" w:rsidRDefault="008E077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26400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97F5BAE" w14:textId="3E973B80" w:rsidR="008E0773" w:rsidRPr="008E0773" w:rsidRDefault="008E077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E07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07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07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8534D">
          <w:rPr>
            <w:rFonts w:ascii="Times New Roman" w:hAnsi="Times New Roman" w:cs="Times New Roman"/>
            <w:noProof/>
            <w:sz w:val="24"/>
            <w:szCs w:val="24"/>
          </w:rPr>
          <w:t>121</w:t>
        </w:r>
        <w:r w:rsidRPr="008E07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5ECE4D2" w14:textId="77777777" w:rsidR="008E0773" w:rsidRDefault="008E077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F596B" w14:textId="77777777" w:rsidR="008E0773" w:rsidRDefault="008E077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967F4"/>
    <w:rsid w:val="000D17BB"/>
    <w:rsid w:val="00102197"/>
    <w:rsid w:val="0014236E"/>
    <w:rsid w:val="0018685B"/>
    <w:rsid w:val="00193F33"/>
    <w:rsid w:val="001C4B9F"/>
    <w:rsid w:val="001C4E26"/>
    <w:rsid w:val="00220F32"/>
    <w:rsid w:val="00252090"/>
    <w:rsid w:val="00253F7B"/>
    <w:rsid w:val="002C3150"/>
    <w:rsid w:val="002D058D"/>
    <w:rsid w:val="003016FF"/>
    <w:rsid w:val="003C23C7"/>
    <w:rsid w:val="003E0955"/>
    <w:rsid w:val="00437668"/>
    <w:rsid w:val="004A7932"/>
    <w:rsid w:val="004D1170"/>
    <w:rsid w:val="004F1A31"/>
    <w:rsid w:val="005662EE"/>
    <w:rsid w:val="0058534D"/>
    <w:rsid w:val="006021F9"/>
    <w:rsid w:val="00624DF0"/>
    <w:rsid w:val="006834A2"/>
    <w:rsid w:val="00686A7D"/>
    <w:rsid w:val="006B1046"/>
    <w:rsid w:val="006B1DE3"/>
    <w:rsid w:val="006E3C3D"/>
    <w:rsid w:val="0072363B"/>
    <w:rsid w:val="007D25B9"/>
    <w:rsid w:val="007E04CC"/>
    <w:rsid w:val="00811948"/>
    <w:rsid w:val="00823D97"/>
    <w:rsid w:val="008431C8"/>
    <w:rsid w:val="008440EB"/>
    <w:rsid w:val="00851CE1"/>
    <w:rsid w:val="008A6309"/>
    <w:rsid w:val="008D0649"/>
    <w:rsid w:val="008E0773"/>
    <w:rsid w:val="008E19E1"/>
    <w:rsid w:val="00934CFE"/>
    <w:rsid w:val="00947A35"/>
    <w:rsid w:val="00950647"/>
    <w:rsid w:val="00953C78"/>
    <w:rsid w:val="00961B15"/>
    <w:rsid w:val="00980A6F"/>
    <w:rsid w:val="009A5835"/>
    <w:rsid w:val="009C0B1A"/>
    <w:rsid w:val="009E40ED"/>
    <w:rsid w:val="00A15E90"/>
    <w:rsid w:val="00A312C9"/>
    <w:rsid w:val="00A42FAF"/>
    <w:rsid w:val="00A8415D"/>
    <w:rsid w:val="00AC687C"/>
    <w:rsid w:val="00AD1F88"/>
    <w:rsid w:val="00AE3D0F"/>
    <w:rsid w:val="00B12FC0"/>
    <w:rsid w:val="00B3235B"/>
    <w:rsid w:val="00B577E6"/>
    <w:rsid w:val="00B612A5"/>
    <w:rsid w:val="00BC2442"/>
    <w:rsid w:val="00BD692B"/>
    <w:rsid w:val="00BE6F97"/>
    <w:rsid w:val="00C1174C"/>
    <w:rsid w:val="00C56BCB"/>
    <w:rsid w:val="00CA33C8"/>
    <w:rsid w:val="00CF5472"/>
    <w:rsid w:val="00D146BF"/>
    <w:rsid w:val="00D8440E"/>
    <w:rsid w:val="00DC48B4"/>
    <w:rsid w:val="00DD6B72"/>
    <w:rsid w:val="00DF494A"/>
    <w:rsid w:val="00E55AA2"/>
    <w:rsid w:val="00EF0119"/>
    <w:rsid w:val="00F2524B"/>
    <w:rsid w:val="00F3372A"/>
    <w:rsid w:val="00F46200"/>
    <w:rsid w:val="00FC038D"/>
    <w:rsid w:val="00FF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BA777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table" w:styleId="a6">
    <w:name w:val="Table Grid"/>
    <w:basedOn w:val="a1"/>
    <w:uiPriority w:val="59"/>
    <w:rsid w:val="008D0649"/>
    <w:pPr>
      <w:spacing w:after="0" w:line="240" w:lineRule="auto"/>
      <w:ind w:firstLine="187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E077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0773"/>
  </w:style>
  <w:style w:type="paragraph" w:styleId="a9">
    <w:name w:val="footer"/>
    <w:basedOn w:val="a"/>
    <w:link w:val="aa"/>
    <w:uiPriority w:val="99"/>
    <w:unhideWhenUsed/>
    <w:rsid w:val="008E077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0773"/>
  </w:style>
  <w:style w:type="character" w:styleId="ab">
    <w:name w:val="annotation reference"/>
    <w:basedOn w:val="a0"/>
    <w:uiPriority w:val="99"/>
    <w:semiHidden/>
    <w:unhideWhenUsed/>
    <w:rsid w:val="00686A7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86A7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86A7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6A7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86A7D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DC48B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C4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16</cp:revision>
  <dcterms:created xsi:type="dcterms:W3CDTF">2025-11-19T04:29:00Z</dcterms:created>
  <dcterms:modified xsi:type="dcterms:W3CDTF">2025-12-15T12:34:00Z</dcterms:modified>
</cp:coreProperties>
</file>